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35" w:rsidRDefault="00A36D05" w:rsidP="00AD700A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D7D35" w:rsidRPr="00AD700A" w:rsidRDefault="00A36D05" w:rsidP="00AD700A">
      <w:pPr>
        <w:spacing w:line="600" w:lineRule="exact"/>
        <w:ind w:firstLine="636"/>
        <w:jc w:val="center"/>
        <w:rPr>
          <w:rFonts w:ascii="方正小标宋简体" w:eastAsia="方正小标宋简体" w:hAnsiTheme="minorEastAsia" w:cstheme="minorEastAsia" w:hint="eastAsia"/>
          <w:bCs/>
          <w:sz w:val="44"/>
          <w:szCs w:val="44"/>
        </w:rPr>
      </w:pPr>
      <w:r w:rsidRPr="00AD700A">
        <w:rPr>
          <w:rFonts w:ascii="方正小标宋简体" w:eastAsia="方正小标宋简体" w:hAnsiTheme="minorEastAsia" w:cstheme="minorEastAsia" w:hint="eastAsia"/>
          <w:bCs/>
          <w:sz w:val="44"/>
          <w:szCs w:val="44"/>
        </w:rPr>
        <w:t>违纪行为认定及处理办法</w:t>
      </w:r>
    </w:p>
    <w:p w:rsidR="006D7D35" w:rsidRDefault="006D7D35" w:rsidP="00AD700A">
      <w:pPr>
        <w:spacing w:line="600" w:lineRule="exact"/>
        <w:ind w:firstLine="636"/>
        <w:rPr>
          <w:rFonts w:ascii="仿宋" w:eastAsia="仿宋" w:hAnsi="仿宋" w:cs="仿宋_GB2312"/>
          <w:sz w:val="44"/>
          <w:szCs w:val="44"/>
        </w:rPr>
      </w:pP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b/>
          <w:sz w:val="32"/>
          <w:szCs w:val="32"/>
        </w:rPr>
        <w:t>第一条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>考生不遵守考场纪律，考试过程中有下列行为之一的，应当认定为考试违纪：</w:t>
      </w:r>
    </w:p>
    <w:p w:rsidR="006D7D35" w:rsidRPr="00AD700A" w:rsidRDefault="00A36D05" w:rsidP="00AD700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（一）所处考试环境同时出现其他人的；</w:t>
      </w:r>
    </w:p>
    <w:p w:rsidR="006D7D35" w:rsidRPr="00AD700A" w:rsidRDefault="00A36D05" w:rsidP="00AD700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（二）使用快捷键切屏、截屏退出考试系统或多屏登录考试端的；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6D7D35" w:rsidRPr="00AD700A" w:rsidRDefault="00A36D05" w:rsidP="00AD700A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（三）离开座位、离开监控视频范围、遮挡摄像头的；</w:t>
      </w:r>
    </w:p>
    <w:p w:rsidR="006D7D35" w:rsidRPr="00AD700A" w:rsidRDefault="00A36D05" w:rsidP="00AD700A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（四）有进食、进水、上卫生间行为的；</w:t>
      </w:r>
    </w:p>
    <w:p w:rsidR="006D7D35" w:rsidRPr="00AD700A" w:rsidRDefault="00A36D05" w:rsidP="00AD700A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（五）有对外传递物品行为的；</w:t>
      </w:r>
    </w:p>
    <w:p w:rsidR="006D7D35" w:rsidRPr="00AD700A" w:rsidRDefault="00A36D05" w:rsidP="00AD700A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（六）佩戴耳机的；</w:t>
      </w:r>
    </w:p>
    <w:p w:rsidR="006D7D35" w:rsidRPr="00AD700A" w:rsidRDefault="00A36D05" w:rsidP="00AD700A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（七）未经允许强行退出考试软件的；</w:t>
      </w:r>
    </w:p>
    <w:p w:rsidR="006D7D35" w:rsidRPr="00AD700A" w:rsidRDefault="00A36D05" w:rsidP="00AD700A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（八）其他应当视为本场考试违纪的行为。</w:t>
      </w: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b/>
          <w:sz w:val="32"/>
          <w:szCs w:val="32"/>
        </w:rPr>
        <w:t>第二条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>考生违背考试公平、公正原则，考试过程中有下列行为之一的，应当认定为考试作弊：</w:t>
      </w:r>
    </w:p>
    <w:p w:rsidR="006D7D35" w:rsidRPr="00AD700A" w:rsidRDefault="00A36D05" w:rsidP="00AD700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（一）伪造资料、身份信息替代他人或被替代参加考试的；</w:t>
      </w: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（二）非考生本人登录考试系统参加考试，或更换作答人员的；</w:t>
      </w: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lastRenderedPageBreak/>
        <w:t>（三）浏览网页、在线查询、翻阅电脑和手机存储资料，查看电子影像资料的；</w:t>
      </w: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（四）翻阅书籍、文件、纸质资料的；</w:t>
      </w: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（五）未经许可接触和使用通讯工具如手机、蓝牙设备等，使用各类聊天软件或远程工具的；</w:t>
      </w: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（六）其他应当视为本场考试作弊的行为。</w:t>
      </w: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b/>
          <w:sz w:val="32"/>
          <w:szCs w:val="32"/>
        </w:rPr>
        <w:t>第三条</w:t>
      </w:r>
      <w:r w:rsidRPr="00AD700A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>考生在考试过程中或在考试结束后发现下列行为之一的，应当认定相关的考生实施了作弊行为：</w:t>
      </w: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（一）拍摄、抄录、传播试题内容的；</w:t>
      </w: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（二）抄袭、协助他人抄袭的；</w:t>
      </w: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（三）串通作弊或者参与有组织作弊的；</w:t>
      </w: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（四）评卷过程中被认定为答案雷同的；</w:t>
      </w: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（五）考生的不当行为导致试题泄露或造成重大社会影响的；</w:t>
      </w: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（六）经后台监考发现，确认考生有其他违纪、舞弊行为的；</w:t>
      </w: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:rsidR="006D7D35" w:rsidRPr="00AD700A" w:rsidRDefault="00A36D05" w:rsidP="00AD700A">
      <w:pPr>
        <w:spacing w:line="60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sz w:val="32"/>
          <w:szCs w:val="32"/>
        </w:rPr>
        <w:t>（八）其他应认定为作弊的行为。</w:t>
      </w:r>
    </w:p>
    <w:p w:rsidR="006D7D35" w:rsidRPr="00AD700A" w:rsidRDefault="00A36D05" w:rsidP="00AD700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b/>
          <w:sz w:val="32"/>
          <w:szCs w:val="32"/>
        </w:rPr>
        <w:t>第四条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>考生有第一条所列考试违纪行为之一的，取消本场考试成绩。</w:t>
      </w:r>
    </w:p>
    <w:p w:rsidR="006D7D35" w:rsidRPr="00AD700A" w:rsidRDefault="00A36D05" w:rsidP="00AD700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b/>
          <w:sz w:val="32"/>
          <w:szCs w:val="32"/>
        </w:rPr>
        <w:t>第五条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>考生有第二条、第三条所列考试舞弊行为之一的，取消本场考试成绩。情节严重的追究相关责任。</w:t>
      </w:r>
    </w:p>
    <w:p w:rsidR="006D7D35" w:rsidRPr="00AD700A" w:rsidRDefault="00A36D05" w:rsidP="00AD700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b/>
          <w:sz w:val="32"/>
          <w:szCs w:val="32"/>
        </w:rPr>
        <w:t>第六条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>如考生因电脑设备问题、网络问题、考生个人行为等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lastRenderedPageBreak/>
        <w:t>问题，导致电脑端和移动端考试视频数据缺失，而影响考务人员判断本场考试有效性的，取消本场考试成绩。</w:t>
      </w:r>
    </w:p>
    <w:p w:rsidR="006D7D35" w:rsidRPr="00AD700A" w:rsidRDefault="00A36D05" w:rsidP="00AD700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b/>
          <w:sz w:val="32"/>
          <w:szCs w:val="32"/>
        </w:rPr>
        <w:t>第七条</w:t>
      </w:r>
      <w:r w:rsidRPr="00AD700A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 w:rsidR="006D7D35" w:rsidRPr="00AD700A" w:rsidRDefault="00A36D05" w:rsidP="00AD700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b/>
          <w:sz w:val="32"/>
          <w:szCs w:val="32"/>
        </w:rPr>
        <w:t>第八条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>笔试过程中，因设备硬件故障、断电断网等问题，导致笔试作答数据无法正常提交，应在笔试结束后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>30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>分钟内联系技术服务热线，否则由考生自行承担后果。</w:t>
      </w:r>
    </w:p>
    <w:p w:rsidR="006D7D35" w:rsidRPr="00AD700A" w:rsidRDefault="00A36D05" w:rsidP="00AD700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700A">
        <w:rPr>
          <w:rFonts w:ascii="Times New Roman" w:eastAsia="仿宋_GB2312" w:hAnsi="Times New Roman" w:cs="Times New Roman"/>
          <w:b/>
          <w:sz w:val="32"/>
          <w:szCs w:val="32"/>
        </w:rPr>
        <w:t>第九条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700A">
        <w:rPr>
          <w:rFonts w:ascii="Times New Roman" w:eastAsia="仿宋_GB2312" w:hAnsi="Times New Roman" w:cs="Times New Roman"/>
          <w:sz w:val="32"/>
          <w:szCs w:val="32"/>
        </w:rPr>
        <w:t>笔试过程中，因设备硬件故障、系统更新、断电断网等问题导致考试无法正常进行的，考试时间不做延长。</w:t>
      </w:r>
    </w:p>
    <w:sectPr w:rsidR="006D7D35" w:rsidRPr="00AD700A" w:rsidSect="00156C85">
      <w:footerReference w:type="default" r:id="rId7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EB" w:rsidRDefault="004E66EB">
      <w:r>
        <w:separator/>
      </w:r>
    </w:p>
  </w:endnote>
  <w:endnote w:type="continuationSeparator" w:id="0">
    <w:p w:rsidR="004E66EB" w:rsidRDefault="004E6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35" w:rsidRDefault="00156C8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196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<v:textbox style="mso-fit-shape-to-text:t" inset="0,0,0,0">
            <w:txbxContent>
              <w:p w:rsidR="006D7D35" w:rsidRDefault="00156C85">
                <w:pPr>
                  <w:pStyle w:val="a4"/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 w:rsidR="00A36D05"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AD700A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1" o:spid="_x0000_s1027" type="#_x0000_t202" style="position:absolute;margin-left:443.45pt;margin-top:0;width:13.8pt;height:2in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" filled="f" stroked="f" strokeweight=".5pt">
          <v:textbox style="mso-fit-shape-to-text:t" inset="0,0,0,0">
            <w:txbxContent>
              <w:p w:rsidR="006D7D35" w:rsidRDefault="006D7D35">
                <w:pPr>
                  <w:pStyle w:val="a4"/>
                  <w:rPr>
                    <w:rFonts w:ascii="仿宋" w:eastAsia="仿宋" w:hAnsi="仿宋" w:cs="仿宋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EB" w:rsidRDefault="004E66EB">
      <w:r>
        <w:separator/>
      </w:r>
    </w:p>
  </w:footnote>
  <w:footnote w:type="continuationSeparator" w:id="0">
    <w:p w:rsidR="004E66EB" w:rsidRDefault="004E6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56C85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E66EB"/>
    <w:rsid w:val="004F4D7D"/>
    <w:rsid w:val="00513138"/>
    <w:rsid w:val="00556CCA"/>
    <w:rsid w:val="005620F6"/>
    <w:rsid w:val="005B70A2"/>
    <w:rsid w:val="005C331A"/>
    <w:rsid w:val="00637375"/>
    <w:rsid w:val="00666644"/>
    <w:rsid w:val="00675EA5"/>
    <w:rsid w:val="00687C99"/>
    <w:rsid w:val="006A19E4"/>
    <w:rsid w:val="006D6152"/>
    <w:rsid w:val="006D7D35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137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36D05"/>
    <w:rsid w:val="00A44C20"/>
    <w:rsid w:val="00A51F56"/>
    <w:rsid w:val="00A84F00"/>
    <w:rsid w:val="00AB62D5"/>
    <w:rsid w:val="00AC35C3"/>
    <w:rsid w:val="00AD121B"/>
    <w:rsid w:val="00AD642A"/>
    <w:rsid w:val="00AD700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115FE2"/>
    <w:rsid w:val="155C5C39"/>
    <w:rsid w:val="1BEA00C2"/>
    <w:rsid w:val="23F92763"/>
    <w:rsid w:val="2FC7493A"/>
    <w:rsid w:val="2FD87DD7"/>
    <w:rsid w:val="3E3B2540"/>
    <w:rsid w:val="49A019B5"/>
    <w:rsid w:val="4E0B24A4"/>
    <w:rsid w:val="54531AF6"/>
    <w:rsid w:val="57EC3662"/>
    <w:rsid w:val="5BCD53B8"/>
    <w:rsid w:val="609A4606"/>
    <w:rsid w:val="64EA4020"/>
    <w:rsid w:val="655D41B9"/>
    <w:rsid w:val="6E3E1973"/>
    <w:rsid w:val="707F0A4E"/>
    <w:rsid w:val="79B5101E"/>
    <w:rsid w:val="7C81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56C85"/>
    <w:rPr>
      <w:sz w:val="18"/>
      <w:szCs w:val="18"/>
    </w:rPr>
  </w:style>
  <w:style w:type="paragraph" w:styleId="a4">
    <w:name w:val="footer"/>
    <w:basedOn w:val="a"/>
    <w:link w:val="Char0"/>
    <w:qFormat/>
    <w:rsid w:val="00156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56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156C8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56C85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156C85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56C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946</Characters>
  <Application>Microsoft Office Word</Application>
  <DocSecurity>0</DocSecurity>
  <Lines>7</Lines>
  <Paragraphs>2</Paragraphs>
  <ScaleCrop>false</ScaleCrop>
  <Company>china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Chinese User</cp:lastModifiedBy>
  <cp:revision>127</cp:revision>
  <cp:lastPrinted>2022-01-12T02:23:00Z</cp:lastPrinted>
  <dcterms:created xsi:type="dcterms:W3CDTF">2020-09-16T01:41:00Z</dcterms:created>
  <dcterms:modified xsi:type="dcterms:W3CDTF">2022-04-11T08:15:00Z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